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D5" w:rsidRPr="00580CD9" w:rsidRDefault="001B6451" w:rsidP="001B64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80CD9">
        <w:rPr>
          <w:rFonts w:ascii="Arial" w:hAnsi="Arial" w:cs="Arial"/>
          <w:b/>
          <w:sz w:val="24"/>
          <w:szCs w:val="24"/>
        </w:rPr>
        <w:t xml:space="preserve">ΑΝΑΚΟΙΝΩΣΗ </w:t>
      </w:r>
    </w:p>
    <w:p w:rsidR="00B635D5" w:rsidRPr="00B635D5" w:rsidRDefault="001B6451" w:rsidP="001B645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ΤΜΗΜΑ ΜΕΤΑΡΡΥΘΜΙΣΗΣ ΚΑΙ ΕΠΙΜΟΡΦΩΣΗΣ</w:t>
      </w:r>
    </w:p>
    <w:p w:rsidR="00886786" w:rsidRDefault="001B6451" w:rsidP="001B6451">
      <w:pPr>
        <w:pBdr>
          <w:bottom w:val="single" w:sz="12" w:space="1" w:color="auto"/>
        </w:pBd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ΑΝΩΤΑΤΟ ΔΙΚΑΣΤΗΡΙΟ</w:t>
      </w:r>
    </w:p>
    <w:p w:rsidR="00B635D5" w:rsidRDefault="00B635D5" w:rsidP="001B6451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15C07" w:rsidRDefault="006F3194" w:rsidP="00727A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Στις </w:t>
      </w:r>
      <w:r w:rsidR="00580CD9">
        <w:rPr>
          <w:rFonts w:ascii="Arial" w:hAnsi="Arial" w:cs="Arial"/>
          <w:sz w:val="24"/>
          <w:szCs w:val="24"/>
        </w:rPr>
        <w:t>21 Οκτωβρίου</w:t>
      </w:r>
      <w:r>
        <w:rPr>
          <w:rFonts w:ascii="Arial" w:hAnsi="Arial" w:cs="Arial"/>
          <w:sz w:val="24"/>
          <w:szCs w:val="24"/>
        </w:rPr>
        <w:t xml:space="preserve"> 2019 </w:t>
      </w:r>
      <w:r w:rsidR="00580CD9">
        <w:rPr>
          <w:rFonts w:ascii="Arial" w:hAnsi="Arial" w:cs="Arial"/>
          <w:sz w:val="24"/>
          <w:szCs w:val="24"/>
        </w:rPr>
        <w:t xml:space="preserve">πραγματοποιήθηκε στην αίθουσα διαλέξεων του Ανωτάτου Δικαστηρίου </w:t>
      </w:r>
      <w:r w:rsidR="00124CE7">
        <w:rPr>
          <w:rFonts w:ascii="Arial" w:hAnsi="Arial" w:cs="Arial"/>
          <w:sz w:val="24"/>
          <w:szCs w:val="24"/>
        </w:rPr>
        <w:t xml:space="preserve">κοινή </w:t>
      </w:r>
      <w:r w:rsidR="00D04ECC" w:rsidRPr="00D04ECC">
        <w:rPr>
          <w:rFonts w:ascii="Arial" w:hAnsi="Arial" w:cs="Arial"/>
          <w:sz w:val="24"/>
          <w:szCs w:val="24"/>
        </w:rPr>
        <w:t xml:space="preserve">Εναρκτήρια Συνάντηση </w:t>
      </w:r>
      <w:r w:rsidR="00124CE7">
        <w:rPr>
          <w:rFonts w:ascii="Arial" w:hAnsi="Arial" w:cs="Arial"/>
          <w:sz w:val="24"/>
          <w:szCs w:val="24"/>
        </w:rPr>
        <w:t>των συμμετεχόντων στο</w:t>
      </w:r>
      <w:r w:rsidR="00D04ECC" w:rsidRPr="00D04ECC">
        <w:rPr>
          <w:rFonts w:ascii="Arial" w:hAnsi="Arial" w:cs="Arial"/>
          <w:sz w:val="24"/>
          <w:szCs w:val="24"/>
        </w:rPr>
        <w:t xml:space="preserve"> εξ αποστάσεως Εκπαιδευτικ</w:t>
      </w:r>
      <w:r w:rsidR="00124CE7">
        <w:rPr>
          <w:rFonts w:ascii="Arial" w:hAnsi="Arial" w:cs="Arial"/>
          <w:sz w:val="24"/>
          <w:szCs w:val="24"/>
        </w:rPr>
        <w:t>ό</w:t>
      </w:r>
      <w:r w:rsidR="00D04ECC" w:rsidRPr="00D04ECC">
        <w:rPr>
          <w:rFonts w:ascii="Arial" w:hAnsi="Arial" w:cs="Arial"/>
          <w:sz w:val="24"/>
          <w:szCs w:val="24"/>
        </w:rPr>
        <w:t xml:space="preserve"> Πρ</w:t>
      </w:r>
      <w:r w:rsidR="00124CE7">
        <w:rPr>
          <w:rFonts w:ascii="Arial" w:hAnsi="Arial" w:cs="Arial"/>
          <w:sz w:val="24"/>
          <w:szCs w:val="24"/>
        </w:rPr>
        <w:t>ό</w:t>
      </w:r>
      <w:r w:rsidR="00D04ECC" w:rsidRPr="00D04ECC">
        <w:rPr>
          <w:rFonts w:ascii="Arial" w:hAnsi="Arial" w:cs="Arial"/>
          <w:sz w:val="24"/>
          <w:szCs w:val="24"/>
        </w:rPr>
        <w:t>γρ</w:t>
      </w:r>
      <w:r w:rsidR="00124CE7">
        <w:rPr>
          <w:rFonts w:ascii="Arial" w:hAnsi="Arial" w:cs="Arial"/>
          <w:sz w:val="24"/>
          <w:szCs w:val="24"/>
        </w:rPr>
        <w:t>α</w:t>
      </w:r>
      <w:r w:rsidR="00D04ECC" w:rsidRPr="00D04ECC">
        <w:rPr>
          <w:rFonts w:ascii="Arial" w:hAnsi="Arial" w:cs="Arial"/>
          <w:sz w:val="24"/>
          <w:szCs w:val="24"/>
        </w:rPr>
        <w:t xml:space="preserve">μμα </w:t>
      </w:r>
      <w:r w:rsidR="00D04ECC" w:rsidRPr="00D04ECC">
        <w:rPr>
          <w:rFonts w:ascii="Arial" w:hAnsi="Arial" w:cs="Arial"/>
          <w:sz w:val="24"/>
          <w:szCs w:val="24"/>
          <w:lang w:val="en-US"/>
        </w:rPr>
        <w:t>HELP</w:t>
      </w:r>
      <w:r w:rsidR="00D04ECC" w:rsidRPr="00D04ECC">
        <w:rPr>
          <w:rFonts w:ascii="Arial" w:hAnsi="Arial" w:cs="Arial"/>
          <w:sz w:val="24"/>
          <w:szCs w:val="24"/>
        </w:rPr>
        <w:t xml:space="preserve"> του Συμβουλίου της Ευρώπης με θέμα 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>«Προστασία Δεδομένων και Ιδιωτικών Δικαιωμάτων» (“</w:t>
      </w:r>
      <w:r w:rsidR="00D04ECC" w:rsidRPr="00D04ECC">
        <w:rPr>
          <w:rFonts w:ascii="Arial" w:hAnsi="Arial" w:cs="Arial"/>
          <w:i/>
          <w:iCs/>
          <w:sz w:val="24"/>
          <w:szCs w:val="24"/>
          <w:lang w:val="en-US"/>
        </w:rPr>
        <w:t>Data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 xml:space="preserve"> </w:t>
      </w:r>
      <w:r w:rsidR="00D04ECC" w:rsidRPr="00D04ECC">
        <w:rPr>
          <w:rFonts w:ascii="Arial" w:hAnsi="Arial" w:cs="Arial"/>
          <w:i/>
          <w:iCs/>
          <w:sz w:val="24"/>
          <w:szCs w:val="24"/>
          <w:lang w:val="en-US"/>
        </w:rPr>
        <w:t>Protection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 xml:space="preserve"> </w:t>
      </w:r>
      <w:r w:rsidR="00D04ECC" w:rsidRPr="00D04ECC">
        <w:rPr>
          <w:rFonts w:ascii="Arial" w:hAnsi="Arial" w:cs="Arial"/>
          <w:i/>
          <w:iCs/>
          <w:sz w:val="24"/>
          <w:szCs w:val="24"/>
          <w:lang w:val="en-US"/>
        </w:rPr>
        <w:t>and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 xml:space="preserve"> </w:t>
      </w:r>
      <w:r w:rsidR="00D04ECC" w:rsidRPr="00D04ECC">
        <w:rPr>
          <w:rFonts w:ascii="Arial" w:hAnsi="Arial" w:cs="Arial"/>
          <w:i/>
          <w:iCs/>
          <w:sz w:val="24"/>
          <w:szCs w:val="24"/>
          <w:lang w:val="en-US"/>
        </w:rPr>
        <w:t>Privacy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 xml:space="preserve"> </w:t>
      </w:r>
      <w:r w:rsidR="00D04ECC" w:rsidRPr="00D04ECC">
        <w:rPr>
          <w:rFonts w:ascii="Arial" w:hAnsi="Arial" w:cs="Arial"/>
          <w:i/>
          <w:iCs/>
          <w:sz w:val="24"/>
          <w:szCs w:val="24"/>
          <w:lang w:val="en-US"/>
        </w:rPr>
        <w:t>Rights</w:t>
      </w:r>
      <w:r w:rsidR="00D04ECC" w:rsidRPr="00D04ECC">
        <w:rPr>
          <w:rFonts w:ascii="Arial" w:hAnsi="Arial" w:cs="Arial"/>
          <w:i/>
          <w:iCs/>
          <w:sz w:val="24"/>
          <w:szCs w:val="24"/>
        </w:rPr>
        <w:t>”)</w:t>
      </w:r>
      <w:r w:rsidR="00D04ECC" w:rsidRPr="00D04ECC">
        <w:rPr>
          <w:rFonts w:ascii="Arial" w:hAnsi="Arial" w:cs="Arial"/>
          <w:sz w:val="24"/>
          <w:szCs w:val="24"/>
        </w:rPr>
        <w:t>. </w:t>
      </w:r>
    </w:p>
    <w:p w:rsidR="009F38A9" w:rsidRDefault="00515C07" w:rsidP="00515C0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04ECC">
        <w:rPr>
          <w:rFonts w:ascii="Arial" w:hAnsi="Arial" w:cs="Arial"/>
          <w:sz w:val="24"/>
          <w:szCs w:val="24"/>
        </w:rPr>
        <w:t>Σκοπός το</w:t>
      </w:r>
      <w:r>
        <w:rPr>
          <w:rFonts w:ascii="Arial" w:hAnsi="Arial" w:cs="Arial"/>
          <w:sz w:val="24"/>
          <w:szCs w:val="24"/>
        </w:rPr>
        <w:t>υ Προγράμματος</w:t>
      </w:r>
      <w:r w:rsidRPr="00D04ECC">
        <w:rPr>
          <w:rFonts w:ascii="Arial" w:hAnsi="Arial" w:cs="Arial"/>
          <w:sz w:val="24"/>
          <w:szCs w:val="24"/>
        </w:rPr>
        <w:t xml:space="preserve"> </w:t>
      </w:r>
      <w:r w:rsidRPr="00D04ECC">
        <w:rPr>
          <w:rFonts w:ascii="Arial" w:hAnsi="Arial" w:cs="Arial"/>
          <w:sz w:val="24"/>
          <w:szCs w:val="24"/>
          <w:lang w:val="en-US"/>
        </w:rPr>
        <w:t>HELP</w:t>
      </w:r>
      <w:r w:rsidRPr="00D04ECC">
        <w:rPr>
          <w:rFonts w:ascii="Arial" w:hAnsi="Arial" w:cs="Arial"/>
          <w:sz w:val="24"/>
          <w:szCs w:val="24"/>
        </w:rPr>
        <w:t xml:space="preserve"> είναι η εκπαίδευση </w:t>
      </w:r>
      <w:r w:rsidR="009F38A9">
        <w:rPr>
          <w:rFonts w:ascii="Arial" w:hAnsi="Arial" w:cs="Arial"/>
          <w:sz w:val="24"/>
          <w:szCs w:val="24"/>
        </w:rPr>
        <w:t>επαγγελματιών του Δ</w:t>
      </w:r>
      <w:r>
        <w:rPr>
          <w:rFonts w:ascii="Arial" w:hAnsi="Arial" w:cs="Arial"/>
          <w:sz w:val="24"/>
          <w:szCs w:val="24"/>
        </w:rPr>
        <w:t>ικαίου στα Ανθρώπινα Δ</w:t>
      </w:r>
      <w:r w:rsidRPr="00D04ECC">
        <w:rPr>
          <w:rFonts w:ascii="Arial" w:hAnsi="Arial" w:cs="Arial"/>
          <w:sz w:val="24"/>
          <w:szCs w:val="24"/>
        </w:rPr>
        <w:t>ικαιώματα</w:t>
      </w:r>
      <w:r>
        <w:rPr>
          <w:rFonts w:ascii="Arial" w:hAnsi="Arial" w:cs="Arial"/>
          <w:sz w:val="24"/>
          <w:szCs w:val="24"/>
        </w:rPr>
        <w:t xml:space="preserve">. Το συγκεκριμένο Πρόγραμμα είναι το πρώτο εξ αποστάσεως Πρόγραμμα που διοργανώνει </w:t>
      </w:r>
      <w:r w:rsidR="00124CE7">
        <w:rPr>
          <w:rFonts w:ascii="Arial" w:hAnsi="Arial" w:cs="Arial"/>
          <w:sz w:val="24"/>
          <w:szCs w:val="24"/>
        </w:rPr>
        <w:t>το Ανώτατο Δικαστήριο μέσω της Σχολής Επιμόρφωσης Δικαστών</w:t>
      </w:r>
      <w:r>
        <w:rPr>
          <w:rFonts w:ascii="Arial" w:hAnsi="Arial" w:cs="Arial"/>
          <w:sz w:val="24"/>
          <w:szCs w:val="24"/>
        </w:rPr>
        <w:t xml:space="preserve">. </w:t>
      </w:r>
      <w:r w:rsidR="009F38A9">
        <w:rPr>
          <w:rFonts w:ascii="Arial" w:hAnsi="Arial" w:cs="Arial"/>
          <w:sz w:val="24"/>
          <w:szCs w:val="24"/>
        </w:rPr>
        <w:t xml:space="preserve">Στο εν λόγω Πρόγραμμα συμμετέχουν Δικαστές, Νομικοί Λειτουργοί του Ανωτάτου Δικαστηρίου και </w:t>
      </w:r>
      <w:r w:rsidR="00124CE7">
        <w:rPr>
          <w:rFonts w:ascii="Arial" w:hAnsi="Arial" w:cs="Arial"/>
          <w:sz w:val="24"/>
          <w:szCs w:val="24"/>
        </w:rPr>
        <w:t>Δικηγόροι τ</w:t>
      </w:r>
      <w:r w:rsidR="009F38A9">
        <w:rPr>
          <w:rFonts w:ascii="Arial" w:hAnsi="Arial" w:cs="Arial"/>
          <w:sz w:val="24"/>
          <w:szCs w:val="24"/>
        </w:rPr>
        <w:t>ης Νομικής Υπηρεσίας καθώς και μέλη του Παγκύπριου Δικηγορικού Συλλόγου.</w:t>
      </w:r>
    </w:p>
    <w:p w:rsidR="00124CE7" w:rsidRDefault="00124CE7" w:rsidP="00124CE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Πρόγραμμα </w:t>
      </w:r>
      <w:r w:rsidRPr="00D04ECC">
        <w:rPr>
          <w:rFonts w:ascii="Arial" w:hAnsi="Arial" w:cs="Arial"/>
          <w:sz w:val="24"/>
          <w:szCs w:val="24"/>
        </w:rPr>
        <w:t xml:space="preserve">διεκπεραιώνεται με τη βοήθεια </w:t>
      </w:r>
      <w:r w:rsidR="0074193F">
        <w:rPr>
          <w:rFonts w:ascii="Arial" w:hAnsi="Arial" w:cs="Arial"/>
          <w:sz w:val="24"/>
          <w:szCs w:val="24"/>
        </w:rPr>
        <w:t>Π</w:t>
      </w:r>
      <w:r w:rsidRPr="00D04ECC">
        <w:rPr>
          <w:rFonts w:ascii="Arial" w:hAnsi="Arial" w:cs="Arial"/>
          <w:sz w:val="24"/>
          <w:szCs w:val="24"/>
        </w:rPr>
        <w:t>ιστοποιημέν</w:t>
      </w:r>
      <w:r w:rsidR="0074193F">
        <w:rPr>
          <w:rFonts w:ascii="Arial" w:hAnsi="Arial" w:cs="Arial"/>
          <w:sz w:val="24"/>
          <w:szCs w:val="24"/>
        </w:rPr>
        <w:t>ων</w:t>
      </w:r>
      <w:r w:rsidRPr="00D04ECC">
        <w:rPr>
          <w:rFonts w:ascii="Arial" w:hAnsi="Arial" w:cs="Arial"/>
          <w:sz w:val="24"/>
          <w:szCs w:val="24"/>
        </w:rPr>
        <w:t xml:space="preserve"> </w:t>
      </w:r>
      <w:r w:rsidR="0074193F">
        <w:rPr>
          <w:rFonts w:ascii="Arial" w:hAnsi="Arial" w:cs="Arial"/>
          <w:sz w:val="24"/>
          <w:szCs w:val="24"/>
        </w:rPr>
        <w:t>Ε</w:t>
      </w:r>
      <w:r w:rsidRPr="00D04ECC">
        <w:rPr>
          <w:rFonts w:ascii="Arial" w:hAnsi="Arial" w:cs="Arial"/>
          <w:sz w:val="24"/>
          <w:szCs w:val="24"/>
        </w:rPr>
        <w:t>κπαιδευτ</w:t>
      </w:r>
      <w:r w:rsidR="0074193F">
        <w:rPr>
          <w:rFonts w:ascii="Arial" w:hAnsi="Arial" w:cs="Arial"/>
          <w:sz w:val="24"/>
          <w:szCs w:val="24"/>
        </w:rPr>
        <w:t>ών</w:t>
      </w:r>
      <w:r w:rsidRPr="00D04ECC">
        <w:rPr>
          <w:rFonts w:ascii="Arial" w:hAnsi="Arial" w:cs="Arial"/>
          <w:sz w:val="24"/>
          <w:szCs w:val="24"/>
        </w:rPr>
        <w:t xml:space="preserve"> </w:t>
      </w:r>
      <w:r w:rsidR="0074193F">
        <w:rPr>
          <w:rFonts w:ascii="Arial" w:hAnsi="Arial" w:cs="Arial"/>
          <w:sz w:val="24"/>
          <w:szCs w:val="24"/>
        </w:rPr>
        <w:t>από το Συμβούλιο της Ευρώπης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Προς το σκοπό αυτό πιστοποιημένος ε</w:t>
      </w:r>
      <w:r w:rsidRPr="00727A49">
        <w:rPr>
          <w:rFonts w:ascii="Arial" w:hAnsi="Arial" w:cs="Arial"/>
          <w:sz w:val="24"/>
          <w:szCs w:val="24"/>
        </w:rPr>
        <w:t>κπαιδευτής για να διευθύνει εκ μέρους της Σχολής τα εξ αποστάσεως Εκπαιδευτικά Προγράμματα του HELP</w:t>
      </w:r>
      <w:r>
        <w:rPr>
          <w:rFonts w:ascii="Arial" w:hAnsi="Arial" w:cs="Arial"/>
          <w:sz w:val="24"/>
          <w:szCs w:val="24"/>
        </w:rPr>
        <w:t xml:space="preserve"> είναι ο Δικαστής</w:t>
      </w:r>
      <w:r w:rsidRPr="00515C07">
        <w:rPr>
          <w:rFonts w:ascii="Arial" w:hAnsi="Arial" w:cs="Arial"/>
          <w:sz w:val="24"/>
          <w:szCs w:val="24"/>
        </w:rPr>
        <w:t xml:space="preserve"> κ. Ηλίας Γεωργίου, ΑΕΔ</w:t>
      </w:r>
      <w:r>
        <w:rPr>
          <w:rFonts w:ascii="Arial" w:hAnsi="Arial" w:cs="Arial"/>
          <w:sz w:val="24"/>
          <w:szCs w:val="24"/>
        </w:rPr>
        <w:t>, ενώ εκ μέρους του Παγκύπριου Δικηγορικού Συλλόγου ο δικηγόρος κ. Νικόλας Τσαρδελής</w:t>
      </w:r>
      <w:r w:rsidRPr="00727A49">
        <w:rPr>
          <w:rFonts w:ascii="Arial" w:hAnsi="Arial" w:cs="Arial"/>
          <w:sz w:val="24"/>
          <w:szCs w:val="24"/>
        </w:rPr>
        <w:t>.</w:t>
      </w:r>
    </w:p>
    <w:p w:rsidR="00D04ECC" w:rsidRPr="00BA1641" w:rsidRDefault="00515C07" w:rsidP="00515C0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Χαιρετισμό </w:t>
      </w:r>
      <w:r w:rsidR="009F38A9">
        <w:rPr>
          <w:rFonts w:ascii="Arial" w:hAnsi="Arial" w:cs="Arial"/>
          <w:sz w:val="24"/>
          <w:szCs w:val="24"/>
        </w:rPr>
        <w:t xml:space="preserve">στην Εναρκτήρια Συνάντηση </w:t>
      </w:r>
      <w:r>
        <w:rPr>
          <w:rFonts w:ascii="Arial" w:hAnsi="Arial" w:cs="Arial"/>
          <w:sz w:val="24"/>
          <w:szCs w:val="24"/>
        </w:rPr>
        <w:t xml:space="preserve">απεύθυναν οι κ. Γιώργος Ερωτοκρίτου, Διευθυντής του Τμήματος </w:t>
      </w:r>
      <w:r w:rsidRPr="00515C07">
        <w:rPr>
          <w:rFonts w:ascii="Arial" w:hAnsi="Arial" w:cs="Arial"/>
          <w:sz w:val="24"/>
          <w:szCs w:val="24"/>
        </w:rPr>
        <w:t>Μεταρρύθμισης και Επιμόρφωσης</w:t>
      </w:r>
      <w:r>
        <w:rPr>
          <w:rFonts w:ascii="Arial" w:hAnsi="Arial" w:cs="Arial"/>
          <w:sz w:val="24"/>
          <w:szCs w:val="24"/>
        </w:rPr>
        <w:t xml:space="preserve">, </w:t>
      </w:r>
      <w:r w:rsidR="009F38A9">
        <w:rPr>
          <w:rFonts w:ascii="Arial" w:hAnsi="Arial" w:cs="Arial"/>
          <w:sz w:val="24"/>
          <w:szCs w:val="24"/>
        </w:rPr>
        <w:t xml:space="preserve">κα. Έλενα Ζαχαριάδου, Εισαγγελέας της Δημοκρατίας και κα. Ειρήνη </w:t>
      </w:r>
      <w:r w:rsidR="009F38A9" w:rsidRPr="009F38A9">
        <w:rPr>
          <w:rFonts w:ascii="Arial" w:hAnsi="Arial" w:cs="Arial"/>
          <w:sz w:val="24"/>
          <w:szCs w:val="24"/>
        </w:rPr>
        <w:t>Λοϊζίδου</w:t>
      </w:r>
      <w:r w:rsidR="009F38A9">
        <w:rPr>
          <w:rFonts w:ascii="Arial" w:hAnsi="Arial" w:cs="Arial"/>
          <w:sz w:val="24"/>
          <w:szCs w:val="24"/>
        </w:rPr>
        <w:t xml:space="preserve"> </w:t>
      </w:r>
      <w:r w:rsidR="009F38A9">
        <w:rPr>
          <w:rFonts w:ascii="Arial" w:hAnsi="Arial" w:cs="Arial"/>
          <w:sz w:val="24"/>
          <w:szCs w:val="24"/>
        </w:rPr>
        <w:lastRenderedPageBreak/>
        <w:t xml:space="preserve">Νικολαΐδου, </w:t>
      </w:r>
      <w:r w:rsidR="009F38A9" w:rsidRPr="009F38A9">
        <w:rPr>
          <w:rFonts w:ascii="Arial" w:hAnsi="Arial" w:cs="Arial"/>
          <w:sz w:val="24"/>
          <w:szCs w:val="24"/>
        </w:rPr>
        <w:t>Επίτροπος Προστασίας Δεδομένων Προσωπικού Χαρακτήρα, εν</w:t>
      </w:r>
      <w:r w:rsidR="009F38A9">
        <w:rPr>
          <w:rFonts w:ascii="Arial" w:hAnsi="Arial" w:cs="Arial"/>
          <w:sz w:val="24"/>
          <w:szCs w:val="24"/>
        </w:rPr>
        <w:t>ώ το θέμα της Προστασίας Προσωπικών Δεδομένων παρουσίασαν κατά την ομιλία τους</w:t>
      </w:r>
      <w:r w:rsidR="00BA1641">
        <w:rPr>
          <w:rFonts w:ascii="Arial" w:hAnsi="Arial" w:cs="Arial"/>
          <w:sz w:val="24"/>
          <w:szCs w:val="24"/>
        </w:rPr>
        <w:t xml:space="preserve"> ο κ.</w:t>
      </w:r>
      <w:r w:rsidR="009F38A9">
        <w:rPr>
          <w:rFonts w:ascii="Arial" w:hAnsi="Arial" w:cs="Arial"/>
          <w:sz w:val="24"/>
          <w:szCs w:val="24"/>
        </w:rPr>
        <w:t xml:space="preserve"> </w:t>
      </w:r>
      <w:r w:rsidR="00124CE7">
        <w:rPr>
          <w:rFonts w:ascii="Arial" w:hAnsi="Arial" w:cs="Arial"/>
          <w:sz w:val="24"/>
          <w:szCs w:val="24"/>
        </w:rPr>
        <w:t>Η</w:t>
      </w:r>
      <w:r w:rsidR="009F38A9">
        <w:rPr>
          <w:rFonts w:ascii="Arial" w:hAnsi="Arial" w:cs="Arial"/>
          <w:sz w:val="24"/>
          <w:szCs w:val="24"/>
        </w:rPr>
        <w:t>λίας Γεωργίου</w:t>
      </w:r>
      <w:r w:rsidR="00BA1641">
        <w:rPr>
          <w:rFonts w:ascii="Arial" w:hAnsi="Arial" w:cs="Arial"/>
          <w:sz w:val="24"/>
          <w:szCs w:val="24"/>
        </w:rPr>
        <w:t>, ΑΕΔ</w:t>
      </w:r>
      <w:r w:rsidR="009F38A9">
        <w:rPr>
          <w:rFonts w:ascii="Arial" w:hAnsi="Arial" w:cs="Arial"/>
          <w:sz w:val="24"/>
          <w:szCs w:val="24"/>
        </w:rPr>
        <w:t xml:space="preserve"> και </w:t>
      </w:r>
      <w:r w:rsidR="00BA1641">
        <w:rPr>
          <w:rFonts w:ascii="Arial" w:hAnsi="Arial" w:cs="Arial"/>
          <w:sz w:val="24"/>
          <w:szCs w:val="24"/>
        </w:rPr>
        <w:t xml:space="preserve">η </w:t>
      </w:r>
      <w:r w:rsidR="009F38A9">
        <w:rPr>
          <w:rFonts w:ascii="Arial" w:hAnsi="Arial" w:cs="Arial"/>
          <w:sz w:val="24"/>
          <w:szCs w:val="24"/>
        </w:rPr>
        <w:t xml:space="preserve">κα. Τατιάνα Συνοδινού, Αναπληρώτρια Καθηγήτρια στο Τμήμα Νομικής του Πανεπιστημίου Κύπρου.  </w:t>
      </w:r>
      <w:r w:rsidR="00BA1641">
        <w:rPr>
          <w:rFonts w:ascii="Arial" w:hAnsi="Arial" w:cs="Arial"/>
          <w:sz w:val="24"/>
          <w:szCs w:val="24"/>
        </w:rPr>
        <w:t xml:space="preserve">Το Πρόγραμμα </w:t>
      </w:r>
      <w:r w:rsidR="00BA1641">
        <w:rPr>
          <w:rFonts w:ascii="Arial" w:hAnsi="Arial" w:cs="Arial"/>
          <w:sz w:val="24"/>
          <w:szCs w:val="24"/>
          <w:lang w:val="en-GB"/>
        </w:rPr>
        <w:t>HELP</w:t>
      </w:r>
      <w:r w:rsidR="00BA1641" w:rsidRPr="00BA1641">
        <w:rPr>
          <w:rFonts w:ascii="Arial" w:hAnsi="Arial" w:cs="Arial"/>
          <w:sz w:val="24"/>
          <w:szCs w:val="24"/>
        </w:rPr>
        <w:t xml:space="preserve"> </w:t>
      </w:r>
      <w:r w:rsidR="00BA1641">
        <w:rPr>
          <w:rFonts w:ascii="Arial" w:hAnsi="Arial" w:cs="Arial"/>
          <w:sz w:val="24"/>
          <w:szCs w:val="24"/>
        </w:rPr>
        <w:t xml:space="preserve">παρουσίασε </w:t>
      </w:r>
      <w:r w:rsidR="00124CE7">
        <w:rPr>
          <w:rFonts w:ascii="Arial" w:hAnsi="Arial" w:cs="Arial"/>
          <w:sz w:val="24"/>
          <w:szCs w:val="24"/>
        </w:rPr>
        <w:t xml:space="preserve">στους συμμετέχοντες </w:t>
      </w:r>
      <w:r w:rsidR="00BA1641">
        <w:rPr>
          <w:rFonts w:ascii="Arial" w:hAnsi="Arial" w:cs="Arial"/>
          <w:sz w:val="24"/>
          <w:szCs w:val="24"/>
        </w:rPr>
        <w:t xml:space="preserve">η κα. </w:t>
      </w:r>
      <w:r w:rsidR="00BA1641">
        <w:rPr>
          <w:rFonts w:ascii="Arial" w:hAnsi="Arial" w:cs="Arial"/>
          <w:sz w:val="24"/>
          <w:szCs w:val="24"/>
          <w:lang w:val="en-GB"/>
        </w:rPr>
        <w:t>Ana</w:t>
      </w:r>
      <w:r w:rsidR="00BA1641" w:rsidRPr="00BA1641">
        <w:rPr>
          <w:rFonts w:ascii="Arial" w:hAnsi="Arial" w:cs="Arial"/>
          <w:sz w:val="24"/>
          <w:szCs w:val="24"/>
        </w:rPr>
        <w:t>-</w:t>
      </w:r>
      <w:r w:rsidR="00BA1641">
        <w:rPr>
          <w:rFonts w:ascii="Arial" w:hAnsi="Arial" w:cs="Arial"/>
          <w:sz w:val="24"/>
          <w:szCs w:val="24"/>
          <w:lang w:val="en-GB"/>
        </w:rPr>
        <w:t>Maria</w:t>
      </w:r>
      <w:r w:rsidR="00BA1641" w:rsidRPr="00BA1641">
        <w:rPr>
          <w:rFonts w:ascii="Arial" w:hAnsi="Arial" w:cs="Arial"/>
          <w:sz w:val="24"/>
          <w:szCs w:val="24"/>
        </w:rPr>
        <w:t xml:space="preserve"> </w:t>
      </w:r>
      <w:r w:rsidR="00BA1641">
        <w:rPr>
          <w:rFonts w:ascii="Arial" w:hAnsi="Arial" w:cs="Arial"/>
          <w:sz w:val="24"/>
          <w:szCs w:val="24"/>
          <w:lang w:val="en-GB"/>
        </w:rPr>
        <w:t>Telbis</w:t>
      </w:r>
      <w:r w:rsidR="00BA1641" w:rsidRPr="00BA1641">
        <w:rPr>
          <w:rFonts w:ascii="Arial" w:hAnsi="Arial" w:cs="Arial"/>
          <w:sz w:val="24"/>
          <w:szCs w:val="24"/>
        </w:rPr>
        <w:t xml:space="preserve">, </w:t>
      </w:r>
      <w:r w:rsidR="00BA1641">
        <w:rPr>
          <w:rFonts w:ascii="Arial" w:hAnsi="Arial" w:cs="Arial"/>
          <w:sz w:val="24"/>
          <w:szCs w:val="24"/>
        </w:rPr>
        <w:t xml:space="preserve">συντονίστρια του Προγράμματος από το Συμβούλιο της Ευρώπης. </w:t>
      </w:r>
    </w:p>
    <w:p w:rsidR="004823FF" w:rsidRPr="004823FF" w:rsidRDefault="004823FF" w:rsidP="004823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23FF" w:rsidRPr="004823FF" w:rsidRDefault="004823FF" w:rsidP="004823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3FF">
        <w:rPr>
          <w:rFonts w:ascii="Arial" w:hAnsi="Arial" w:cs="Arial"/>
          <w:b/>
          <w:sz w:val="24"/>
          <w:szCs w:val="24"/>
        </w:rPr>
        <w:t xml:space="preserve">Τμήμα Μεταρρύθμισης και Επιμόρφωσης </w:t>
      </w:r>
    </w:p>
    <w:p w:rsidR="004823FF" w:rsidRPr="004823FF" w:rsidRDefault="004823FF" w:rsidP="004823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3FF">
        <w:rPr>
          <w:rFonts w:ascii="Arial" w:hAnsi="Arial" w:cs="Arial"/>
          <w:b/>
          <w:sz w:val="24"/>
          <w:szCs w:val="24"/>
        </w:rPr>
        <w:t>Λευκωσία</w:t>
      </w:r>
    </w:p>
    <w:p w:rsidR="004823FF" w:rsidRPr="004823FF" w:rsidRDefault="00133C99" w:rsidP="004823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 Οκτωβρίου, 2019</w:t>
      </w:r>
    </w:p>
    <w:p w:rsidR="00571463" w:rsidRDefault="00571463" w:rsidP="001B645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99438F" w:rsidRDefault="0099438F" w:rsidP="001B64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94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B3" w:rsidRDefault="00B900B3" w:rsidP="001B6451">
      <w:pPr>
        <w:spacing w:after="0" w:line="240" w:lineRule="auto"/>
      </w:pPr>
      <w:r>
        <w:separator/>
      </w:r>
    </w:p>
  </w:endnote>
  <w:endnote w:type="continuationSeparator" w:id="0">
    <w:p w:rsidR="00B900B3" w:rsidRDefault="00B900B3" w:rsidP="001B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B3" w:rsidRDefault="00B900B3" w:rsidP="001B6451">
      <w:pPr>
        <w:spacing w:after="0" w:line="240" w:lineRule="auto"/>
      </w:pPr>
      <w:r>
        <w:separator/>
      </w:r>
    </w:p>
  </w:footnote>
  <w:footnote w:type="continuationSeparator" w:id="0">
    <w:p w:rsidR="00B900B3" w:rsidRDefault="00B900B3" w:rsidP="001B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D5"/>
    <w:rsid w:val="000413D4"/>
    <w:rsid w:val="00124CE7"/>
    <w:rsid w:val="00133C99"/>
    <w:rsid w:val="00157B27"/>
    <w:rsid w:val="001B6451"/>
    <w:rsid w:val="002A6203"/>
    <w:rsid w:val="002B4901"/>
    <w:rsid w:val="002D5D30"/>
    <w:rsid w:val="002F0062"/>
    <w:rsid w:val="0033736A"/>
    <w:rsid w:val="003B7743"/>
    <w:rsid w:val="004823FF"/>
    <w:rsid w:val="00501F37"/>
    <w:rsid w:val="00515C07"/>
    <w:rsid w:val="00571463"/>
    <w:rsid w:val="00580CD9"/>
    <w:rsid w:val="005D7BA9"/>
    <w:rsid w:val="0067557C"/>
    <w:rsid w:val="006F3194"/>
    <w:rsid w:val="007259F7"/>
    <w:rsid w:val="00727A49"/>
    <w:rsid w:val="0074193F"/>
    <w:rsid w:val="00886786"/>
    <w:rsid w:val="0090560A"/>
    <w:rsid w:val="00972E44"/>
    <w:rsid w:val="0099438F"/>
    <w:rsid w:val="009F38A9"/>
    <w:rsid w:val="00B635D5"/>
    <w:rsid w:val="00B900B3"/>
    <w:rsid w:val="00BA1641"/>
    <w:rsid w:val="00C16939"/>
    <w:rsid w:val="00CA0522"/>
    <w:rsid w:val="00D04ECC"/>
    <w:rsid w:val="00D976AC"/>
    <w:rsid w:val="00DE5683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A910-97D7-45A7-A784-282ADA45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51"/>
  </w:style>
  <w:style w:type="paragraph" w:styleId="Footer">
    <w:name w:val="footer"/>
    <w:basedOn w:val="Normal"/>
    <w:link w:val="FooterChar"/>
    <w:uiPriority w:val="99"/>
    <w:unhideWhenUsed/>
    <w:rsid w:val="001B6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51"/>
  </w:style>
  <w:style w:type="paragraph" w:styleId="BalloonText">
    <w:name w:val="Balloon Text"/>
    <w:basedOn w:val="Normal"/>
    <w:link w:val="BalloonTextChar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B158-CE50-44A4-B870-1D54D61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Photiou</dc:creator>
  <cp:keywords/>
  <dc:description/>
  <cp:lastModifiedBy>Papasavva  Elia</cp:lastModifiedBy>
  <cp:revision>4</cp:revision>
  <cp:lastPrinted>2019-10-22T07:32:00Z</cp:lastPrinted>
  <dcterms:created xsi:type="dcterms:W3CDTF">2019-10-22T07:33:00Z</dcterms:created>
  <dcterms:modified xsi:type="dcterms:W3CDTF">2019-10-22T09:16:00Z</dcterms:modified>
</cp:coreProperties>
</file>